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F5" w:rsidRPr="00B35230" w:rsidRDefault="00B35230">
      <w:pPr>
        <w:pStyle w:val="a3"/>
        <w:widowControl/>
        <w:shd w:val="clear" w:color="auto" w:fill="FFFFFF"/>
        <w:spacing w:before="150" w:beforeAutospacing="0" w:after="150" w:afterAutospacing="0" w:line="540" w:lineRule="atLeast"/>
        <w:ind w:firstLine="420"/>
        <w:jc w:val="center"/>
        <w:rPr>
          <w:rFonts w:asciiTheme="minorEastAsia" w:hAnsiTheme="minorEastAsia" w:cs="微软雅黑"/>
          <w:b/>
          <w:color w:val="000000"/>
          <w:sz w:val="28"/>
          <w:szCs w:val="28"/>
        </w:rPr>
      </w:pPr>
      <w:r w:rsidRPr="00B35230">
        <w:rPr>
          <w:rStyle w:val="a4"/>
          <w:rFonts w:asciiTheme="minorEastAsia" w:hAnsiTheme="minorEastAsia" w:cs="微软雅黑" w:hint="eastAsia"/>
          <w:b w:val="0"/>
          <w:color w:val="000000"/>
          <w:sz w:val="28"/>
          <w:szCs w:val="28"/>
          <w:shd w:val="clear" w:color="auto" w:fill="FFFFFF"/>
        </w:rPr>
        <w:t>关于新形势下党内政治生活的若干准则</w:t>
      </w:r>
    </w:p>
    <w:p w:rsidR="00105DF5" w:rsidRPr="00B35230" w:rsidRDefault="00B35230">
      <w:pPr>
        <w:pStyle w:val="a3"/>
        <w:widowControl/>
        <w:shd w:val="clear" w:color="auto" w:fill="FFFFFF"/>
        <w:spacing w:before="150" w:beforeAutospacing="0" w:after="150" w:afterAutospacing="0" w:line="540" w:lineRule="atLeast"/>
        <w:ind w:firstLine="420"/>
        <w:jc w:val="center"/>
        <w:rPr>
          <w:rFonts w:asciiTheme="minorEastAsia" w:hAnsiTheme="minorEastAsia" w:cs="微软雅黑"/>
          <w:b/>
          <w:color w:val="000000"/>
          <w:sz w:val="28"/>
          <w:szCs w:val="28"/>
        </w:rPr>
      </w:pPr>
      <w:r w:rsidRPr="00B35230">
        <w:rPr>
          <w:rStyle w:val="a4"/>
          <w:rFonts w:asciiTheme="minorEastAsia" w:hAnsiTheme="minorEastAsia" w:cs="微软雅黑" w:hint="eastAsia"/>
          <w:b w:val="0"/>
          <w:color w:val="000000"/>
          <w:sz w:val="28"/>
          <w:szCs w:val="28"/>
          <w:shd w:val="clear" w:color="auto" w:fill="FFFFFF"/>
        </w:rPr>
        <w:t xml:space="preserve">　　（</w:t>
      </w:r>
      <w:r w:rsidRPr="00B35230">
        <w:rPr>
          <w:rStyle w:val="a4"/>
          <w:rFonts w:asciiTheme="minorEastAsia" w:hAnsiTheme="minorEastAsia" w:cs="微软雅黑" w:hint="eastAsia"/>
          <w:b w:val="0"/>
          <w:color w:val="000000"/>
          <w:sz w:val="28"/>
          <w:szCs w:val="28"/>
          <w:shd w:val="clear" w:color="auto" w:fill="FFFFFF"/>
        </w:rPr>
        <w:t>2016</w:t>
      </w:r>
      <w:r w:rsidRPr="00B35230">
        <w:rPr>
          <w:rStyle w:val="a4"/>
          <w:rFonts w:asciiTheme="minorEastAsia" w:hAnsiTheme="minorEastAsia" w:cs="微软雅黑" w:hint="eastAsia"/>
          <w:b w:val="0"/>
          <w:color w:val="000000"/>
          <w:sz w:val="28"/>
          <w:szCs w:val="28"/>
          <w:shd w:val="clear" w:color="auto" w:fill="FFFFFF"/>
        </w:rPr>
        <w:t>年</w:t>
      </w:r>
      <w:r w:rsidRPr="00B35230">
        <w:rPr>
          <w:rStyle w:val="a4"/>
          <w:rFonts w:asciiTheme="minorEastAsia" w:hAnsiTheme="minorEastAsia" w:cs="微软雅黑" w:hint="eastAsia"/>
          <w:b w:val="0"/>
          <w:color w:val="000000"/>
          <w:sz w:val="28"/>
          <w:szCs w:val="28"/>
          <w:shd w:val="clear" w:color="auto" w:fill="FFFFFF"/>
        </w:rPr>
        <w:t>10</w:t>
      </w:r>
      <w:r w:rsidRPr="00B35230">
        <w:rPr>
          <w:rStyle w:val="a4"/>
          <w:rFonts w:asciiTheme="minorEastAsia" w:hAnsiTheme="minorEastAsia" w:cs="微软雅黑" w:hint="eastAsia"/>
          <w:b w:val="0"/>
          <w:color w:val="000000"/>
          <w:sz w:val="28"/>
          <w:szCs w:val="28"/>
          <w:shd w:val="clear" w:color="auto" w:fill="FFFFFF"/>
        </w:rPr>
        <w:t>月</w:t>
      </w:r>
      <w:r w:rsidRPr="00B35230">
        <w:rPr>
          <w:rStyle w:val="a4"/>
          <w:rFonts w:asciiTheme="minorEastAsia" w:hAnsiTheme="minorEastAsia" w:cs="微软雅黑" w:hint="eastAsia"/>
          <w:b w:val="0"/>
          <w:color w:val="000000"/>
          <w:sz w:val="28"/>
          <w:szCs w:val="28"/>
          <w:shd w:val="clear" w:color="auto" w:fill="FFFFFF"/>
        </w:rPr>
        <w:t>27</w:t>
      </w:r>
      <w:r w:rsidRPr="00B35230">
        <w:rPr>
          <w:rStyle w:val="a4"/>
          <w:rFonts w:asciiTheme="minorEastAsia" w:hAnsiTheme="minorEastAsia" w:cs="微软雅黑" w:hint="eastAsia"/>
          <w:b w:val="0"/>
          <w:color w:val="000000"/>
          <w:sz w:val="28"/>
          <w:szCs w:val="28"/>
          <w:shd w:val="clear" w:color="auto" w:fill="FFFFFF"/>
        </w:rPr>
        <w:t>日中国共产党第十八届中央委员会第六次全体会议通过）</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办好中国的事情，关键在党，关键在党要管党、从严治党。党要管党必须从党内政治生活管起，从严治党必须从党内政治生活严起。</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一九八○年，党的十一届五中全会深刻总结历史经验特别是“文化大革命”的教训，制定了《关于党内政治生活的若干准则》，为拨乱反</w:t>
      </w:r>
      <w:r w:rsidRPr="00B35230">
        <w:rPr>
          <w:rFonts w:asciiTheme="minorEastAsia" w:hAnsiTheme="minorEastAsia" w:cs="微软雅黑" w:hint="eastAsia"/>
          <w:color w:val="000000"/>
          <w:sz w:val="28"/>
          <w:szCs w:val="28"/>
          <w:shd w:val="clear" w:color="auto" w:fill="FFFFFF"/>
        </w:rPr>
        <w:t>正、恢复和健全党内政治生活、推进党的建设发挥了重要作用，其主要原则和规定今天依然适用，要继续坚持。</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w:t>
      </w:r>
      <w:r w:rsidRPr="00B35230">
        <w:rPr>
          <w:rFonts w:asciiTheme="minorEastAsia" w:hAnsiTheme="minorEastAsia" w:cs="微软雅黑" w:hint="eastAsia"/>
          <w:color w:val="000000"/>
          <w:sz w:val="28"/>
          <w:szCs w:val="28"/>
          <w:shd w:val="clear" w:color="auto" w:fill="FFFFFF"/>
        </w:rPr>
        <w:lastRenderedPageBreak/>
        <w:t>主义、官僚主义、享乐主义和奢靡之风问题突出，任人唯亲、跑官要官、买官卖官、拉票贿选现象屡禁不止，滥用权力、贪污受贿</w:t>
      </w:r>
      <w:r w:rsidRPr="00B35230">
        <w:rPr>
          <w:rFonts w:asciiTheme="minorEastAsia" w:hAnsiTheme="minorEastAsia" w:cs="微软雅黑" w:hint="eastAsia"/>
          <w:color w:val="000000"/>
          <w:sz w:val="28"/>
          <w:szCs w:val="28"/>
          <w:shd w:val="clear" w:color="auto" w:fill="FFFFFF"/>
        </w:rPr>
        <w:t>、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党的十八大以来，以习近平同志为核心的党中央身体力行、率先垂范，坚定推进全面从严治党，坚持思想建党和制度治党紧密结合，集中整饬党风，严厉惩治</w:t>
      </w:r>
      <w:r w:rsidRPr="00B35230">
        <w:rPr>
          <w:rFonts w:asciiTheme="minorEastAsia" w:hAnsiTheme="minorEastAsia" w:cs="微软雅黑" w:hint="eastAsia"/>
          <w:color w:val="000000"/>
          <w:sz w:val="28"/>
          <w:szCs w:val="28"/>
          <w:shd w:val="clear" w:color="auto" w:fill="FFFFFF"/>
        </w:rPr>
        <w:t>腐败，净化党内政治生态，党内政治生活展现新气象，赢得了党心民心，为开创党和国家事业新局面提供了重要保证。</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新形势下加强和规范党内政治生活，必须以党章为根本遵循，坚持党的政治路线、思想路线、组织路线、群众路线，着力增强党内政</w:t>
      </w:r>
      <w:r w:rsidRPr="00B35230">
        <w:rPr>
          <w:rFonts w:asciiTheme="minorEastAsia" w:hAnsiTheme="minorEastAsia" w:cs="微软雅黑" w:hint="eastAsia"/>
          <w:color w:val="000000"/>
          <w:sz w:val="28"/>
          <w:szCs w:val="28"/>
          <w:shd w:val="clear" w:color="auto" w:fill="FFFFFF"/>
        </w:rPr>
        <w:lastRenderedPageBreak/>
        <w:t>治生活的政治性、时代性、原</w:t>
      </w:r>
      <w:r w:rsidRPr="00B35230">
        <w:rPr>
          <w:rFonts w:asciiTheme="minorEastAsia" w:hAnsiTheme="minorEastAsia" w:cs="微软雅黑" w:hint="eastAsia"/>
          <w:color w:val="000000"/>
          <w:sz w:val="28"/>
          <w:szCs w:val="28"/>
          <w:shd w:val="clear" w:color="auto" w:fill="FFFFFF"/>
        </w:rPr>
        <w:t>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w:t>
      </w:r>
      <w:r w:rsidRPr="00B35230">
        <w:rPr>
          <w:rFonts w:asciiTheme="minorEastAsia" w:hAnsiTheme="minorEastAsia" w:cs="微软雅黑" w:hint="eastAsia"/>
          <w:color w:val="000000"/>
          <w:sz w:val="28"/>
          <w:szCs w:val="28"/>
          <w:shd w:val="clear" w:color="auto" w:fill="FFFFFF"/>
        </w:rPr>
        <w:t>治规矩，坚持不忘初心、继续前进，坚持率先垂范、以上率下，为全党全社会作出示范。</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w:t>
      </w:r>
      <w:r w:rsidRPr="00B35230">
        <w:rPr>
          <w:rFonts w:asciiTheme="minorEastAsia" w:hAnsiTheme="minorEastAsia" w:cs="微软雅黑" w:hint="eastAsia"/>
          <w:color w:val="000000"/>
          <w:sz w:val="28"/>
          <w:szCs w:val="28"/>
          <w:shd w:val="clear" w:color="auto" w:fill="FFFFFF"/>
        </w:rPr>
        <w:t>主义远大理想和中国特色社会主义共同理想的坚定信仰</w:t>
      </w:r>
      <w:r w:rsidRPr="00B35230">
        <w:rPr>
          <w:rFonts w:asciiTheme="minorEastAsia" w:hAnsiTheme="minorEastAsia" w:cs="微软雅黑" w:hint="eastAsia"/>
          <w:color w:val="000000"/>
          <w:sz w:val="28"/>
          <w:szCs w:val="28"/>
          <w:shd w:val="clear" w:color="auto" w:fill="FFFFFF"/>
        </w:rPr>
        <w:lastRenderedPageBreak/>
        <w:t>者和忠实实践者；必须坚定对中国特色社会主义的道路自信、理论自信、制度自信、文化自信。领导干部特别是高级干部要以实际行动让党员和群众感受到理想信念的强大力量。</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坚定理想信念，必须加强学习。思想</w:t>
      </w:r>
      <w:r w:rsidRPr="00B35230">
        <w:rPr>
          <w:rFonts w:asciiTheme="minorEastAsia" w:hAnsiTheme="minorEastAsia" w:cs="微软雅黑" w:hint="eastAsia"/>
          <w:color w:val="000000"/>
          <w:sz w:val="28"/>
          <w:szCs w:val="28"/>
          <w:shd w:val="clear" w:color="auto" w:fill="FFFFFF"/>
        </w:rPr>
        <w:t>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w:t>
      </w:r>
      <w:r w:rsidRPr="00B35230">
        <w:rPr>
          <w:rFonts w:asciiTheme="minorEastAsia" w:hAnsiTheme="minorEastAsia" w:cs="微软雅黑" w:hint="eastAsia"/>
          <w:color w:val="000000"/>
          <w:sz w:val="28"/>
          <w:szCs w:val="28"/>
          <w:shd w:val="clear" w:color="auto" w:fill="FFFFFF"/>
        </w:rPr>
        <w:t>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w:t>
      </w:r>
      <w:r w:rsidRPr="00B35230">
        <w:rPr>
          <w:rFonts w:asciiTheme="minorEastAsia" w:hAnsiTheme="minorEastAsia" w:cs="微软雅黑" w:hint="eastAsia"/>
          <w:color w:val="000000"/>
          <w:sz w:val="28"/>
          <w:szCs w:val="28"/>
          <w:shd w:val="clear" w:color="auto" w:fill="FFFFFF"/>
        </w:rPr>
        <w:t>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全党必须毫不动摇坚持以经济建设为中心，聚精会神抓好发展这个</w:t>
      </w:r>
      <w:r w:rsidRPr="00B35230">
        <w:rPr>
          <w:rFonts w:asciiTheme="minorEastAsia" w:hAnsiTheme="minorEastAsia" w:cs="微软雅黑" w:hint="eastAsia"/>
          <w:color w:val="000000"/>
          <w:sz w:val="28"/>
          <w:szCs w:val="28"/>
          <w:shd w:val="clear" w:color="auto" w:fill="FFFFFF"/>
        </w:rPr>
        <w:t>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全党必须毫不动摇坚持四项基本原则，根本是坚持党的领导，坚持中国特色社会主义道路、中国特色社会主义理论体系、中国特色社</w:t>
      </w:r>
      <w:r w:rsidRPr="00B35230">
        <w:rPr>
          <w:rFonts w:asciiTheme="minorEastAsia" w:hAnsiTheme="minorEastAsia" w:cs="微软雅黑" w:hint="eastAsia"/>
          <w:color w:val="000000"/>
          <w:sz w:val="28"/>
          <w:szCs w:val="28"/>
          <w:shd w:val="clear" w:color="auto" w:fill="FFFFFF"/>
        </w:rPr>
        <w:lastRenderedPageBreak/>
        <w:t>会主义制度、中国特色社会主义文化，做到头脑清醒、立场坚定，矢志不移坚持和发展中国特色社会主义。</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全党必须毫不动摇坚持改</w:t>
      </w:r>
      <w:r w:rsidRPr="00B35230">
        <w:rPr>
          <w:rFonts w:asciiTheme="minorEastAsia" w:hAnsiTheme="minorEastAsia" w:cs="微软雅黑" w:hint="eastAsia"/>
          <w:color w:val="000000"/>
          <w:sz w:val="28"/>
          <w:szCs w:val="28"/>
          <w:shd w:val="clear" w:color="auto" w:fill="FFFFFF"/>
        </w:rPr>
        <w:t>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把坚持党的思想路线贯穿于执行党的基本路线全过程，坚持解放思想、实事求是、与时俱进、求真务实，坚持理论联系实际，一切从实际出发，在实践中检验真理和发展真理，既反对各种否定马克思主义的错</w:t>
      </w:r>
      <w:r w:rsidRPr="00B35230">
        <w:rPr>
          <w:rFonts w:asciiTheme="minorEastAsia" w:hAnsiTheme="minorEastAsia" w:cs="微软雅黑" w:hint="eastAsia"/>
          <w:color w:val="000000"/>
          <w:sz w:val="28"/>
          <w:szCs w:val="28"/>
          <w:shd w:val="clear" w:color="auto" w:fill="FFFFFF"/>
        </w:rPr>
        <w:t>误倾向，又破除对马克思主义的教条式理解。坚持从我国仍处于并将长期处于社会主义初级阶段这个基本国情出发，不断研究新情况、总结新经验、解决新问题，不断推进马克思主义中国化。</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考察识别干部特别是高级干部必须首</w:t>
      </w:r>
      <w:r w:rsidRPr="00B35230">
        <w:rPr>
          <w:rFonts w:asciiTheme="minorEastAsia" w:hAnsiTheme="minorEastAsia" w:cs="微软雅黑" w:hint="eastAsia"/>
          <w:color w:val="000000"/>
          <w:sz w:val="28"/>
          <w:szCs w:val="28"/>
          <w:shd w:val="clear" w:color="auto" w:fill="FFFFFF"/>
        </w:rPr>
        <w:t>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坚决维护党中央权威、保证全党令行禁止，是党和国家前途命运所系，是全国各族人民根本利益所在，也是加</w:t>
      </w:r>
      <w:r w:rsidRPr="00B35230">
        <w:rPr>
          <w:rFonts w:asciiTheme="minorEastAsia" w:hAnsiTheme="minorEastAsia" w:cs="微软雅黑" w:hint="eastAsia"/>
          <w:color w:val="000000"/>
          <w:sz w:val="28"/>
          <w:szCs w:val="28"/>
          <w:shd w:val="clear" w:color="auto" w:fill="FFFFFF"/>
        </w:rPr>
        <w:t>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涉及全党全国性的重大方针政策问题，只有党中央有权作出决定和解释。各部门各地方党组织和党员领导干部可以向党中央提出建议，但不得擅自作出决定和对外发表主</w:t>
      </w:r>
      <w:r w:rsidRPr="00B35230">
        <w:rPr>
          <w:rFonts w:asciiTheme="minorEastAsia" w:hAnsiTheme="minorEastAsia" w:cs="微软雅黑" w:hint="eastAsia"/>
          <w:color w:val="000000"/>
          <w:sz w:val="28"/>
          <w:szCs w:val="28"/>
          <w:shd w:val="clear" w:color="auto" w:fill="FFFFFF"/>
        </w:rPr>
        <w:t>张。对党中央作出的决议和制定的政策如有不同意见，在坚决执行的前提下，可以向党组织提出保留意见，也可以按组织程序把自己的意见向党的上级组织直至党中央提出。</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全党必须严格执行重大问题请示报告制度。全国人大常委会、国务院、全国政协，中央纪律检查委员会，最高人民法院、最高人民检察院，中央和国家机</w:t>
      </w:r>
      <w:r w:rsidRPr="00B35230">
        <w:rPr>
          <w:rFonts w:asciiTheme="minorEastAsia" w:hAnsiTheme="minorEastAsia" w:cs="微软雅黑" w:hint="eastAsia"/>
          <w:color w:val="000000"/>
          <w:sz w:val="28"/>
          <w:szCs w:val="28"/>
          <w:shd w:val="clear" w:color="auto" w:fill="FFFFFF"/>
        </w:rPr>
        <w:t>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r w:rsidRPr="00B35230">
        <w:rPr>
          <w:rFonts w:asciiTheme="minorEastAsia" w:hAnsiTheme="minorEastAsia" w:cs="微软雅黑" w:hint="eastAsia"/>
          <w:color w:val="000000"/>
          <w:sz w:val="28"/>
          <w:szCs w:val="28"/>
          <w:shd w:val="clear" w:color="auto" w:fill="FFFFFF"/>
        </w:rPr>
        <w:t>省、自治区、直辖市党委在党中央领导下开展工作，同级各个组织中的党组织和领导干部要自觉接受同级党委领导、向同级党委负责，重大事项和重要情况及时向同级党委请示报告。</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全党必须自觉防止和反对个人主义、分散主义、自由主义、本位主义。</w:t>
      </w:r>
      <w:r w:rsidRPr="00B35230">
        <w:rPr>
          <w:rFonts w:asciiTheme="minorEastAsia" w:hAnsiTheme="minorEastAsia" w:cs="微软雅黑" w:hint="eastAsia"/>
          <w:color w:val="000000"/>
          <w:sz w:val="28"/>
          <w:szCs w:val="28"/>
          <w:shd w:val="clear" w:color="auto" w:fill="FFFFFF"/>
        </w:rPr>
        <w:t>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纪律严明是全党统一意志、统一行动、步调一致前进的重要保障，是党内政治生活的重要内容。必须严明党的纪律，把纪律挺在前面，用铁的纪律从严治党。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坚持纪律面前一律平等，遵守纪律没有特权，执行纪律没有例外，党内决不允许存在不</w:t>
      </w:r>
      <w:r w:rsidRPr="00B35230">
        <w:rPr>
          <w:rFonts w:asciiTheme="minorEastAsia" w:hAnsiTheme="minorEastAsia" w:cs="微软雅黑" w:hint="eastAsia"/>
          <w:color w:val="000000"/>
          <w:sz w:val="28"/>
          <w:szCs w:val="28"/>
          <w:shd w:val="clear" w:color="auto" w:fill="FFFFFF"/>
        </w:rPr>
        <w:t>受纪律约束的特殊组织和特殊党员。每一个党员对党的纪律都要心存敬畏、严格遵守，任何时候任何情况下都不能违反党的纪律。党的各级组织和全体党员要坚决同一切违反党的纪律的行为作斗争。</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w:t>
      </w:r>
      <w:r w:rsidRPr="00B35230">
        <w:rPr>
          <w:rFonts w:asciiTheme="minorEastAsia" w:hAnsiTheme="minorEastAsia" w:cs="微软雅黑" w:hint="eastAsia"/>
          <w:color w:val="000000"/>
          <w:sz w:val="28"/>
          <w:szCs w:val="28"/>
          <w:shd w:val="clear" w:color="auto" w:fill="FFFFFF"/>
        </w:rPr>
        <w:t>宗教，不准参与邪教，</w:t>
      </w:r>
      <w:r w:rsidRPr="00B35230">
        <w:rPr>
          <w:rFonts w:asciiTheme="minorEastAsia" w:hAnsiTheme="minorEastAsia" w:cs="微软雅黑" w:hint="eastAsia"/>
          <w:color w:val="000000"/>
          <w:sz w:val="28"/>
          <w:szCs w:val="28"/>
          <w:shd w:val="clear" w:color="auto" w:fill="FFFFFF"/>
        </w:rPr>
        <w:lastRenderedPageBreak/>
        <w:t>不准纵容和支持宗教极端势力、民族分裂势力、暴力恐怖势力及其活动。</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党内不准搞拉拉扯</w:t>
      </w:r>
      <w:r w:rsidRPr="00B35230">
        <w:rPr>
          <w:rFonts w:asciiTheme="minorEastAsia" w:hAnsiTheme="minorEastAsia" w:cs="微软雅黑" w:hint="eastAsia"/>
          <w:color w:val="000000"/>
          <w:sz w:val="28"/>
          <w:szCs w:val="28"/>
          <w:shd w:val="clear" w:color="auto" w:fill="FFFFFF"/>
        </w:rPr>
        <w:t>扯、吹吹拍拍、阿谀奉承。对领导人的宣传要实事求是，禁止吹捧，禁止给领导人祝寿、送礼、发致敬函电，禁止在领导干部国内考察工作时组织迎送、张贴标语、敲锣打鼓、铺红地毯、举行宴会等。</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党的各级组织必须担负起执行和维护政治纪律和政治规矩的责任，对违反政治纪律的行为要坚决批评制止，不能听之任之。党的各</w:t>
      </w:r>
      <w:r w:rsidRPr="00B35230">
        <w:rPr>
          <w:rFonts w:asciiTheme="minorEastAsia" w:hAnsiTheme="minorEastAsia" w:cs="微软雅黑" w:hint="eastAsia"/>
          <w:color w:val="000000"/>
          <w:sz w:val="28"/>
          <w:szCs w:val="28"/>
          <w:shd w:val="clear" w:color="auto" w:fill="FFFFFF"/>
        </w:rPr>
        <w:lastRenderedPageBreak/>
        <w:t>级组织和纪律检查机关要加强纪律执行情况的监督和检查，坚决防止和纠正执行纪律宽松软的问题。</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人民立场是党的根本政治立场，人民群众是党的力量源泉。我们党来自人民，失去人民拥护和支持，党就会失去根基。必须把坚持全心全意为人民服</w:t>
      </w:r>
      <w:r w:rsidRPr="00B35230">
        <w:rPr>
          <w:rFonts w:asciiTheme="minorEastAsia" w:hAnsiTheme="minorEastAsia" w:cs="微软雅黑" w:hint="eastAsia"/>
          <w:color w:val="000000"/>
          <w:sz w:val="28"/>
          <w:szCs w:val="28"/>
          <w:shd w:val="clear" w:color="auto" w:fill="FFFFFF"/>
        </w:rPr>
        <w:t>务的根本宗旨、保持党同人民群众的血肉联系作为加强和规范党内政治生活的根本要求。</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w:t>
      </w:r>
      <w:r w:rsidRPr="00B35230">
        <w:rPr>
          <w:rFonts w:asciiTheme="minorEastAsia" w:hAnsiTheme="minorEastAsia" w:cs="微软雅黑" w:hint="eastAsia"/>
          <w:color w:val="000000"/>
          <w:sz w:val="28"/>
          <w:szCs w:val="28"/>
          <w:shd w:val="clear" w:color="auto" w:fill="FFFFFF"/>
        </w:rPr>
        <w:t>等制度，利用传统媒体和互联网等各种渠道了解社情民意，倾听群众呼声，密切党群干群关系，把对上负责和对下负责一致起来，着力实现好、维护好、发展好最广大人民根本利益。</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w:t>
      </w:r>
      <w:r w:rsidRPr="00B35230">
        <w:rPr>
          <w:rFonts w:asciiTheme="minorEastAsia" w:hAnsiTheme="minorEastAsia" w:cs="微软雅黑" w:hint="eastAsia"/>
          <w:color w:val="000000"/>
          <w:sz w:val="28"/>
          <w:szCs w:val="28"/>
          <w:shd w:val="clear" w:color="auto" w:fill="FFFFFF"/>
        </w:rPr>
        <w:lastRenderedPageBreak/>
        <w:t>图享受，讲究排场、玩物丧志等问题。反对奢靡之风，重</w:t>
      </w:r>
      <w:r w:rsidRPr="00B35230">
        <w:rPr>
          <w:rFonts w:asciiTheme="minorEastAsia" w:hAnsiTheme="minorEastAsia" w:cs="微软雅黑" w:hint="eastAsia"/>
          <w:color w:val="000000"/>
          <w:sz w:val="28"/>
          <w:szCs w:val="28"/>
          <w:shd w:val="clear" w:color="auto" w:fill="FFFFFF"/>
        </w:rPr>
        <w:t>在解决铺张浪费、挥霍无度，骄奢淫逸、腐化堕落等问题。坚持抓常、抓细、抓长，特别是要防范和查处各种隐性、变异的“四风”问题，把落实中央八项规定精神常态化、长效化。</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坚持领导干部调查研究、定期接待群众来访、同干部群众谈心、群众满意度测评等制度</w:t>
      </w:r>
      <w:r w:rsidRPr="00B35230">
        <w:rPr>
          <w:rFonts w:asciiTheme="minorEastAsia" w:hAnsiTheme="minorEastAsia" w:cs="微软雅黑" w:hint="eastAsia"/>
          <w:color w:val="000000"/>
          <w:sz w:val="28"/>
          <w:szCs w:val="28"/>
          <w:shd w:val="clear" w:color="auto" w:fill="FFFFFF"/>
        </w:rPr>
        <w:t>。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党员、干部必须顾全大局，自觉维护社会和谐稳定，遇到涉及自身利益和局部利益的问题应该通过正</w:t>
      </w:r>
      <w:r w:rsidRPr="00B35230">
        <w:rPr>
          <w:rFonts w:asciiTheme="minorEastAsia" w:hAnsiTheme="minorEastAsia" w:cs="微软雅黑" w:hint="eastAsia"/>
          <w:color w:val="000000"/>
          <w:sz w:val="28"/>
          <w:szCs w:val="28"/>
          <w:shd w:val="clear" w:color="auto" w:fill="FFFFFF"/>
        </w:rPr>
        <w:t>常渠道向上级反映，积极主动做</w:t>
      </w:r>
      <w:r w:rsidRPr="00B35230">
        <w:rPr>
          <w:rFonts w:asciiTheme="minorEastAsia" w:hAnsiTheme="minorEastAsia" w:cs="微软雅黑" w:hint="eastAsia"/>
          <w:color w:val="000000"/>
          <w:sz w:val="28"/>
          <w:szCs w:val="28"/>
          <w:shd w:val="clear" w:color="auto" w:fill="FFFFFF"/>
        </w:rPr>
        <w:lastRenderedPageBreak/>
        <w:t>好化解社会矛盾、防控社会风险工作，不准组织、参与、纵容扰乱社会秩序的非法活动。</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各级党委（党组）必须坚持集体领导制度。凡属重大问题，要按照集体领导、民主集中、个别酝酿、会议决定的原则，由集体讨论、按少数服从多数作出决定，不允许用其他形式取代党委及其常委会（或党组</w:t>
      </w:r>
      <w:r w:rsidRPr="00B35230">
        <w:rPr>
          <w:rFonts w:asciiTheme="minorEastAsia" w:hAnsiTheme="minorEastAsia" w:cs="微软雅黑" w:hint="eastAsia"/>
          <w:color w:val="000000"/>
          <w:sz w:val="28"/>
          <w:szCs w:val="28"/>
          <w:shd w:val="clear" w:color="auto" w:fill="FFFFFF"/>
        </w:rPr>
        <w:t>）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领导班子成员必须增强全局观念和责任意识，在研究工作时充分发表意见，决策形成后一抓到底，不得违背集体决定自作主张、自行其是。坚决反</w:t>
      </w:r>
      <w:r w:rsidRPr="00B35230">
        <w:rPr>
          <w:rFonts w:asciiTheme="minorEastAsia" w:hAnsiTheme="minorEastAsia" w:cs="微软雅黑" w:hint="eastAsia"/>
          <w:color w:val="000000"/>
          <w:sz w:val="28"/>
          <w:szCs w:val="28"/>
          <w:shd w:val="clear" w:color="auto" w:fill="FFFFFF"/>
        </w:rPr>
        <w:t>对和纠正当面不说、背后乱说，会上不说、会后乱说，当面一套、背后一套等错误言行。坚持讲原则、讲规矩，共同维护坚持党性原则基础上的团结。</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领导班子成员必须坚决执行党组</w:t>
      </w:r>
      <w:r w:rsidRPr="00B35230">
        <w:rPr>
          <w:rFonts w:asciiTheme="minorEastAsia" w:hAnsiTheme="minorEastAsia" w:cs="微软雅黑" w:hint="eastAsia"/>
          <w:color w:val="000000"/>
          <w:sz w:val="28"/>
          <w:szCs w:val="28"/>
          <w:shd w:val="clear" w:color="auto" w:fill="FFFFFF"/>
        </w:rPr>
        <w:t>织决定，如有不同意见，可以保留或向上一级党组织提出，但在上级或本级党组织改变决定以前，除执行决定会立即引起严重后果等紧急情况外，必须无条件执行已作出的决定。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在党的工作和活动中，该以组织名义出面不能以个人名义出面，该由集体研究不能个人擅自表态，不允许用个人主张代替党组织的主张、用个人决</w:t>
      </w:r>
      <w:r w:rsidRPr="00B35230">
        <w:rPr>
          <w:rFonts w:asciiTheme="minorEastAsia" w:hAnsiTheme="minorEastAsia" w:cs="微软雅黑" w:hint="eastAsia"/>
          <w:color w:val="000000"/>
          <w:sz w:val="28"/>
          <w:szCs w:val="28"/>
          <w:shd w:val="clear" w:color="auto" w:fill="FFFFFF"/>
        </w:rPr>
        <w:t>定代替党组织的决定。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中央委员会、中央政治局、中央政治局常务委员会和党的各级委员会作出重大决策部署，必须深入开展调查研究，广泛听取各方面意见和建议，凝聚智慧和力量，做到科学决策、民主决策、依法决策。</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w:t>
      </w:r>
      <w:r w:rsidRPr="00B35230">
        <w:rPr>
          <w:rFonts w:asciiTheme="minorEastAsia" w:hAnsiTheme="minorEastAsia" w:cs="微软雅黑" w:hint="eastAsia"/>
          <w:color w:val="000000"/>
          <w:sz w:val="28"/>
          <w:szCs w:val="28"/>
          <w:shd w:val="clear" w:color="auto" w:fill="FFFFFF"/>
        </w:rPr>
        <w:t>并且可以把自己的意见向党的上级组织直至党中央提出。推进党务公开，发展和用好党务公开新形式，使党员更好了解和参与党内事务。</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坚持党的代表大会制度。未经批准不得提前或延期召开党的代表大会。落实党代表大会代表任期制，实行代表提案制，健全代表参与重大决策、参加重要干部推荐和民主评议、列席党委有关会议、联系</w:t>
      </w:r>
      <w:r w:rsidRPr="00B35230">
        <w:rPr>
          <w:rFonts w:asciiTheme="minorEastAsia" w:hAnsiTheme="minorEastAsia" w:cs="微软雅黑" w:hint="eastAsia"/>
          <w:color w:val="000000"/>
          <w:sz w:val="28"/>
          <w:szCs w:val="28"/>
          <w:shd w:val="clear" w:color="auto" w:fill="FFFFFF"/>
        </w:rPr>
        <w:lastRenderedPageBreak/>
        <w:t>党员群众等制度。更</w:t>
      </w:r>
      <w:r w:rsidRPr="00B35230">
        <w:rPr>
          <w:rFonts w:asciiTheme="minorEastAsia" w:hAnsiTheme="minorEastAsia" w:cs="微软雅黑" w:hint="eastAsia"/>
          <w:color w:val="000000"/>
          <w:sz w:val="28"/>
          <w:szCs w:val="28"/>
          <w:shd w:val="clear" w:color="auto" w:fill="FFFFFF"/>
        </w:rPr>
        <w:t>好发挥党的地方各级委员会及委员作用。健全党内情况通报制度、情况反映制度，畅通党员表达意见、要求撤换不称职基层党组织领导班子成员的渠道。按期进行党的基层委员会、总支部和支部委员会换届。</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w:t>
      </w:r>
      <w:r w:rsidRPr="00B35230">
        <w:rPr>
          <w:rFonts w:asciiTheme="minorEastAsia" w:hAnsiTheme="minorEastAsia" w:cs="微软雅黑" w:hint="eastAsia"/>
          <w:color w:val="000000"/>
          <w:sz w:val="28"/>
          <w:szCs w:val="28"/>
          <w:shd w:val="clear" w:color="auto" w:fill="FFFFFF"/>
        </w:rPr>
        <w:t>对执纪中的过错或违纪行为，要依规及时纠正、消除影响并追究有关组织和人员的责任。</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坚持正确选人用人导向，是严肃党内政治生活的组织保证。必须严格标准、健全制度、完善政策、规范程序，使选出来的干部组织放心、群众满意、干部服气。</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选人用人必须强化党组织的领导和把关作用</w:t>
      </w:r>
      <w:r w:rsidRPr="00B35230">
        <w:rPr>
          <w:rFonts w:asciiTheme="minorEastAsia" w:hAnsiTheme="minorEastAsia" w:cs="微软雅黑" w:hint="eastAsia"/>
          <w:color w:val="000000"/>
          <w:sz w:val="28"/>
          <w:szCs w:val="28"/>
          <w:shd w:val="clear" w:color="auto" w:fill="FFFFFF"/>
        </w:rPr>
        <w:t>，落实干部选拔任用工作纪实制度，确保每个环节都规范操作。组织部门要严格按政策、</w:t>
      </w:r>
      <w:r w:rsidRPr="00B35230">
        <w:rPr>
          <w:rFonts w:asciiTheme="minorEastAsia" w:hAnsiTheme="minorEastAsia" w:cs="微软雅黑" w:hint="eastAsia"/>
          <w:color w:val="000000"/>
          <w:sz w:val="28"/>
          <w:szCs w:val="28"/>
          <w:shd w:val="clear" w:color="auto" w:fill="FFFFFF"/>
        </w:rPr>
        <w:lastRenderedPageBreak/>
        <w:t>原则、制度办事，实事求是考察评价干部，敢于为干部说公道话，敢于抵制选人用人中的违规行为，形成能者上、庸者下、劣者汰的选人用人导向。加强选人用人监督问责，对用人失察失误的严肃追究责任。</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w:t>
      </w:r>
      <w:r w:rsidRPr="00B35230">
        <w:rPr>
          <w:rFonts w:asciiTheme="minorEastAsia" w:hAnsiTheme="minorEastAsia" w:cs="微软雅黑" w:hint="eastAsia"/>
          <w:color w:val="000000"/>
          <w:sz w:val="28"/>
          <w:szCs w:val="28"/>
          <w:shd w:val="clear" w:color="auto" w:fill="FFFFFF"/>
        </w:rPr>
        <w:t>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w:t>
      </w:r>
      <w:r w:rsidRPr="00B35230">
        <w:rPr>
          <w:rFonts w:asciiTheme="minorEastAsia" w:hAnsiTheme="minorEastAsia" w:cs="微软雅黑" w:hint="eastAsia"/>
          <w:color w:val="000000"/>
          <w:sz w:val="28"/>
          <w:szCs w:val="28"/>
          <w:shd w:val="clear" w:color="auto" w:fill="FFFFFF"/>
        </w:rPr>
        <w:t>组织直至党中央报告，不应该对上级领导干部无原则服从。规范和纯洁党内同志交往，领导干部对党员不能颐指气使，党员对领导干部不能阿谀奉承。</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干部是党的宝贵财富，必须既严格教育、严格管理、严格监督，又在政治上、思想上、工作上、生活上真诚关爱，鼓励干部干事创业、大胆作为。</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党的各级组织和领导干</w:t>
      </w:r>
      <w:r w:rsidRPr="00B35230">
        <w:rPr>
          <w:rFonts w:asciiTheme="minorEastAsia" w:hAnsiTheme="minorEastAsia" w:cs="微软雅黑" w:hint="eastAsia"/>
          <w:color w:val="000000"/>
          <w:sz w:val="28"/>
          <w:szCs w:val="28"/>
          <w:shd w:val="clear" w:color="auto" w:fill="FFFFFF"/>
        </w:rPr>
        <w:t>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党的组织生活是党内政治生活的重要内容和载体，是党组织对党员进行教育管理监督的重要形式。必须坚持</w:t>
      </w:r>
      <w:r w:rsidRPr="00B35230">
        <w:rPr>
          <w:rFonts w:asciiTheme="minorEastAsia" w:hAnsiTheme="minorEastAsia" w:cs="微软雅黑" w:hint="eastAsia"/>
          <w:color w:val="000000"/>
          <w:sz w:val="28"/>
          <w:szCs w:val="28"/>
          <w:shd w:val="clear" w:color="auto" w:fill="FFFFFF"/>
        </w:rPr>
        <w:t>党的组织生活各项制度，创新方式方法，增强党的组织生活活力。</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全体党员、干部特别是高级干部必须增强党的意识，时刻牢记自己第一身份是党员。任何党员都不能游离于党的组织之外，更不能凌驾于党的组织之上。每个党员无论职务高低，都要参加党的组织生活。</w:t>
      </w:r>
      <w:r w:rsidRPr="00B35230">
        <w:rPr>
          <w:rFonts w:asciiTheme="minorEastAsia" w:hAnsiTheme="minorEastAsia" w:cs="微软雅黑" w:hint="eastAsia"/>
          <w:color w:val="000000"/>
          <w:sz w:val="28"/>
          <w:szCs w:val="28"/>
          <w:shd w:val="clear" w:color="auto" w:fill="FFFFFF"/>
        </w:rPr>
        <w:lastRenderedPageBreak/>
        <w:t>党组织要严格执行组织生活制度，确保党的组织生活经常、认真、严肃。</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三会一课”制度。党员必须参加党员大会、党小组会和上党课，党支部要定期召开支部委员会会议。“三会一课”要突出政治学习和教育，突出党性锻炼，坚决防止表面化、形式化、娱乐化、庸俗化。领导干部要以普通党员身份参</w:t>
      </w:r>
      <w:r w:rsidRPr="00B35230">
        <w:rPr>
          <w:rFonts w:asciiTheme="minorEastAsia" w:hAnsiTheme="minorEastAsia" w:cs="微软雅黑" w:hint="eastAsia"/>
          <w:color w:val="000000"/>
          <w:sz w:val="28"/>
          <w:szCs w:val="28"/>
          <w:shd w:val="clear" w:color="auto" w:fill="FFFFFF"/>
        </w:rPr>
        <w:t>加所在党支部或党小组的组织生活，坚持党员领导干部讲党课制度。每个党员都要按规定自觉交纳党费，党费使用和管理要公开透明。</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坚持谈心谈话制度。党组织领导班子成员之间、班子成员和党员之间、党员和党员之间要开展经常性的谈心谈话，坦诚相见，交流思想，交换意见。</w:t>
      </w:r>
      <w:r w:rsidRPr="00B35230">
        <w:rPr>
          <w:rFonts w:asciiTheme="minorEastAsia" w:hAnsiTheme="minorEastAsia" w:cs="微软雅黑" w:hint="eastAsia"/>
          <w:color w:val="000000"/>
          <w:sz w:val="28"/>
          <w:szCs w:val="28"/>
          <w:shd w:val="clear" w:color="auto" w:fill="FFFFFF"/>
        </w:rPr>
        <w:t>领导干部要带头谈，也要接受党员、干部约谈。</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批评和自我批评是我们党强身治病、保持肌体健康的锐利武器，也是加强和规范党内政治生活的重要手段。必须坚持不懈把批评和自我批评这个武器用好。</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党员、干部必须严于自我解剖，对发现的问题要深入剖析原因，认真整改。对待批评要有则改之、无则加勉，不能搞无原则的纷争。</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批评必须出于公心，不主观武断</w:t>
      </w:r>
      <w:r w:rsidRPr="00B35230">
        <w:rPr>
          <w:rFonts w:asciiTheme="minorEastAsia" w:hAnsiTheme="minorEastAsia" w:cs="微软雅黑" w:hint="eastAsia"/>
          <w:color w:val="000000"/>
          <w:sz w:val="28"/>
          <w:szCs w:val="28"/>
          <w:shd w:val="clear" w:color="auto" w:fill="FFFFFF"/>
        </w:rPr>
        <w:t>，不发泄私愤。坚决反对事不关己、高高挂起，明知不对、少说为佳的庸俗哲学和好人主义，坚决克服文过饰非、知错不改等错误倾向。</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监督是权力正确运行的根本保证，是加强和规范党内政治生活的重要举措。必须加强对领导干部的监督，党内不允许有不受制约的权力，也不允许有不受监督的特殊党员。</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完善权力运行制约和监督机制，形成有权必有责、用权必担责、滥权必追责的制度安排。实行权力清单制度，公开权力运行过程和结果，健全</w:t>
      </w:r>
      <w:r w:rsidRPr="00B35230">
        <w:rPr>
          <w:rFonts w:asciiTheme="minorEastAsia" w:hAnsiTheme="minorEastAsia" w:cs="微软雅黑" w:hint="eastAsia"/>
          <w:color w:val="000000"/>
          <w:sz w:val="28"/>
          <w:szCs w:val="28"/>
          <w:shd w:val="clear" w:color="auto" w:fill="FFFFFF"/>
        </w:rPr>
        <w:t>不当用权问责机制，把权力关进制度笼子，让权力在阳光下运行。</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党的各级组织和领导干部必须在宪法法律范围内活动，增强法治意识、弘扬法治精神，自觉按法定权限、规则、程序办事，决不能以言代法、以权压法、徇私枉法，决不能违规干预司法。</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营造党内民主监督环境，畅通党内民主监督渠道。党的各级组织和全体党员要增强监督意识，既履行监督责任，又接受各方面监督。</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党内监督必须突出党的领导机关和领导干部特别是主要领导干部。领导干部要正确对待监督，主动接受监督，习惯在监督下开展工作，决不能拒绝监督、逃避监督。</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领导干部特别是高级干部</w:t>
      </w:r>
      <w:r w:rsidRPr="00B35230">
        <w:rPr>
          <w:rFonts w:asciiTheme="minorEastAsia" w:hAnsiTheme="minorEastAsia" w:cs="微软雅黑" w:hint="eastAsia"/>
          <w:color w:val="000000"/>
          <w:sz w:val="28"/>
          <w:szCs w:val="28"/>
          <w:shd w:val="clear" w:color="auto" w:fill="FFFFFF"/>
        </w:rPr>
        <w:t>必须加强自律、慎独慎微，自觉检查和及时纠正在行使权力、廉政勤政方面存在的问题，做到可以行使的权</w:t>
      </w:r>
      <w:r w:rsidRPr="00B35230">
        <w:rPr>
          <w:rFonts w:asciiTheme="minorEastAsia" w:hAnsiTheme="minorEastAsia" w:cs="微软雅黑" w:hint="eastAsia"/>
          <w:color w:val="000000"/>
          <w:sz w:val="28"/>
          <w:szCs w:val="28"/>
          <w:shd w:val="clear" w:color="auto" w:fill="FFFFFF"/>
        </w:rPr>
        <w:lastRenderedPageBreak/>
        <w:t>力按规则正确行使，该由上级组织行使的权力下级组织不能行使，该由领导班子集体行使的权力班子成员个人不能擅自行使，不该由自己行使的权力决不能行使。</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对涉及违纪违法行为的举报，对党员反映的问题，任何党组织和领导干部都不准隐瞒不报、拖延不办。涉及所反映问题的领导干部应该回避，不准干预或插手组织调查。</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党员、干部反映他人的问题，应该出于党性，通过党内正常渠道实名进行，不准散布小道消息，不准散发匿名信，不准诬告陷害等。对通过正</w:t>
      </w:r>
      <w:r w:rsidRPr="00B35230">
        <w:rPr>
          <w:rFonts w:asciiTheme="minorEastAsia" w:hAnsiTheme="minorEastAsia" w:cs="微软雅黑" w:hint="eastAsia"/>
          <w:color w:val="000000"/>
          <w:sz w:val="28"/>
          <w:szCs w:val="28"/>
          <w:shd w:val="clear" w:color="auto" w:fill="FFFFFF"/>
        </w:rPr>
        <w:t>常渠道反映问题的党员，任何组织和个人都不准打击报复，不准擅自进行追查，不准采取调离工作岗位、降格使用等惩罚措施。</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坚持授权者要负责监督，发现问题要及时处置。强化上级组织对下级组织特别是主要领导干部行使权力的监督，防止权力失控和滥用。</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建设廉洁政治，坚决反对腐败，是加强和规范党内政治</w:t>
      </w:r>
      <w:r w:rsidRPr="00B35230">
        <w:rPr>
          <w:rFonts w:asciiTheme="minorEastAsia" w:hAnsiTheme="minorEastAsia" w:cs="微软雅黑" w:hint="eastAsia"/>
          <w:color w:val="000000"/>
          <w:sz w:val="28"/>
          <w:szCs w:val="28"/>
          <w:shd w:val="clear" w:color="auto" w:fill="FFFFFF"/>
        </w:rPr>
        <w:t>生活的重要任务。必须筑牢拒腐防变的思想防线和制度防线，着力构建不敢腐、不能腐、不想腐的体制机制，保持党的肌体健康和队伍纯洁。</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各级领导干部必须严以修身、严以用权、严以律己，谋事要实、创业要实、做人要实，经得起权力、金钱、美色考验，用党和人民赋予的权力为人民服务。</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领导干部特别是高级干部必须带头践行社会主义核心价值观，继承和发扬党的优良传统和作风，弘扬中华民族传统美德，讲修养、讲道德、讲诚信、讲廉耻，养成共产党人的高风亮节，自觉远离低级趣味。</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各级领导干部是人民公仆，没有搞特殊化的权利。中央政治局要带头执行中</w:t>
      </w:r>
      <w:r w:rsidRPr="00B35230">
        <w:rPr>
          <w:rFonts w:asciiTheme="minorEastAsia" w:hAnsiTheme="minorEastAsia" w:cs="微软雅黑" w:hint="eastAsia"/>
          <w:color w:val="000000"/>
          <w:sz w:val="28"/>
          <w:szCs w:val="28"/>
          <w:shd w:val="clear" w:color="auto" w:fill="FFFFFF"/>
        </w:rPr>
        <w:t>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领导干部特别是高级干部必须注重家庭、家教、家风，教育管理好亲属和身边工作人员。严格执行领导干部个人有关事项报告制度，进一步规范领导干部配偶子女从业行为。禁</w:t>
      </w:r>
      <w:r w:rsidRPr="00B35230">
        <w:rPr>
          <w:rFonts w:asciiTheme="minorEastAsia" w:hAnsiTheme="minorEastAsia" w:cs="微软雅黑" w:hint="eastAsia"/>
          <w:color w:val="000000"/>
          <w:sz w:val="28"/>
          <w:szCs w:val="28"/>
          <w:shd w:val="clear" w:color="auto" w:fill="FFFFFF"/>
        </w:rPr>
        <w:t>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lastRenderedPageBreak/>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w:t>
      </w:r>
      <w:r w:rsidRPr="00B35230">
        <w:rPr>
          <w:rFonts w:asciiTheme="minorEastAsia" w:hAnsiTheme="minorEastAsia" w:cs="微软雅黑" w:hint="eastAsia"/>
          <w:color w:val="000000"/>
          <w:sz w:val="28"/>
          <w:szCs w:val="28"/>
          <w:shd w:val="clear" w:color="auto" w:fill="FFFFFF"/>
        </w:rPr>
        <w:t>分子藏身之地。</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w:t>
      </w:r>
      <w:r w:rsidRPr="00B35230">
        <w:rPr>
          <w:rFonts w:asciiTheme="minorEastAsia" w:hAnsiTheme="minorEastAsia" w:cs="微软雅黑" w:hint="eastAsia"/>
          <w:color w:val="000000"/>
          <w:sz w:val="28"/>
          <w:szCs w:val="28"/>
          <w:shd w:val="clear" w:color="auto" w:fill="FFFFFF"/>
        </w:rPr>
        <w:t>导监督检查，各级组织部门和机关党组织要加强日常管理，各级纪律检查机关要严肃查处违反党内政治生活准则的各种行为。</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w:t>
      </w:r>
      <w:r w:rsidRPr="00B35230">
        <w:rPr>
          <w:rFonts w:asciiTheme="minorEastAsia" w:hAnsiTheme="minorEastAsia" w:cs="微软雅黑" w:hint="eastAsia"/>
          <w:color w:val="000000"/>
          <w:sz w:val="28"/>
          <w:szCs w:val="28"/>
          <w:shd w:val="clear" w:color="auto" w:fill="FFFFFF"/>
        </w:rPr>
        <w:lastRenderedPageBreak/>
        <w:t>级干部贯彻落实本准则的实施意见，指导和督促高级干部在遵守和执行党内政治生活准则上作全党表率。</w:t>
      </w:r>
    </w:p>
    <w:p w:rsidR="00105DF5" w:rsidRPr="00B35230" w:rsidRDefault="00B35230" w:rsidP="00B35230">
      <w:pPr>
        <w:pStyle w:val="a3"/>
        <w:widowControl/>
        <w:shd w:val="clear" w:color="auto" w:fill="FFFFFF"/>
        <w:spacing w:before="150" w:beforeAutospacing="0" w:after="150" w:afterAutospacing="0" w:line="540" w:lineRule="atLeast"/>
        <w:ind w:firstLineChars="200" w:firstLine="560"/>
        <w:rPr>
          <w:rFonts w:asciiTheme="minorEastAsia" w:hAnsiTheme="minorEastAsia" w:cs="微软雅黑"/>
          <w:color w:val="000000"/>
          <w:sz w:val="28"/>
          <w:szCs w:val="28"/>
        </w:rPr>
      </w:pPr>
      <w:r w:rsidRPr="00B35230">
        <w:rPr>
          <w:rFonts w:asciiTheme="minorEastAsia" w:hAnsiTheme="minorEastAsia" w:cs="微软雅黑" w:hint="eastAsia"/>
          <w:color w:val="000000"/>
          <w:sz w:val="28"/>
          <w:szCs w:val="28"/>
          <w:shd w:val="clear" w:color="auto" w:fill="FFFFFF"/>
        </w:rPr>
        <w:t>全面从严治党永远在路上。全党要坚持不懈努力，共同营造风清气正的政治生态</w:t>
      </w:r>
      <w:r w:rsidRPr="00B35230">
        <w:rPr>
          <w:rFonts w:asciiTheme="minorEastAsia" w:hAnsiTheme="minorEastAsia" w:cs="微软雅黑" w:hint="eastAsia"/>
          <w:color w:val="000000"/>
          <w:sz w:val="28"/>
          <w:szCs w:val="28"/>
          <w:shd w:val="clear" w:color="auto" w:fill="FFFFFF"/>
        </w:rPr>
        <w:t>，确保党始终成为中国特色社会主义事业的坚强领导核心。</w:t>
      </w:r>
    </w:p>
    <w:p w:rsidR="00105DF5" w:rsidRPr="00B35230" w:rsidRDefault="00105DF5">
      <w:pPr>
        <w:rPr>
          <w:rFonts w:asciiTheme="minorEastAsia" w:hAnsiTheme="minorEastAsia"/>
          <w:sz w:val="28"/>
          <w:szCs w:val="28"/>
        </w:rPr>
      </w:pPr>
      <w:bookmarkStart w:id="0" w:name="_GoBack"/>
      <w:bookmarkEnd w:id="0"/>
    </w:p>
    <w:sectPr w:rsidR="00105DF5" w:rsidRPr="00B35230" w:rsidSect="00105D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05DF5"/>
    <w:rsid w:val="00105DF5"/>
    <w:rsid w:val="00B35230"/>
    <w:rsid w:val="3FE25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D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5DF5"/>
    <w:pPr>
      <w:spacing w:beforeAutospacing="1" w:afterAutospacing="1"/>
      <w:jc w:val="left"/>
    </w:pPr>
    <w:rPr>
      <w:rFonts w:cs="Times New Roman"/>
      <w:kern w:val="0"/>
      <w:sz w:val="24"/>
    </w:rPr>
  </w:style>
  <w:style w:type="character" w:styleId="a4">
    <w:name w:val="Strong"/>
    <w:basedOn w:val="a0"/>
    <w:qFormat/>
    <w:rsid w:val="00105DF5"/>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2024</Words>
  <Characters>11541</Characters>
  <Application>Microsoft Office Word</Application>
  <DocSecurity>0</DocSecurity>
  <Lines>96</Lines>
  <Paragraphs>27</Paragraphs>
  <ScaleCrop>false</ScaleCrop>
  <Company>CHINA</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cp:revision>
  <dcterms:created xsi:type="dcterms:W3CDTF">2014-10-29T12:08:00Z</dcterms:created>
  <dcterms:modified xsi:type="dcterms:W3CDTF">2016-11-10T07:04:00Z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